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91" w:rsidRPr="006B7291" w:rsidP="006B7291">
      <w:pPr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6B7291" w:rsidRPr="006B7291" w:rsidP="006B7291">
      <w:pPr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6B7291" w:rsidRPr="006B7291" w:rsidP="006B7291">
      <w:pPr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Когалым                                                                                  </w:t>
      </w:r>
      <w:r w:rsidRPr="00C4353E" w:rsidR="008C123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2025 года</w:t>
      </w: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мирового судьи судебного участка № 1 Когалымского судебного района Ханты-Мансийского автономного округа – Югры мировой судья судебного участка № 2 Когалымского судебного района Ханты-Мансийского автономного округа – Югры Красников С.С.,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дело об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административном правонарушении в отношении </w:t>
      </w:r>
      <w:r w:rsidR="008C123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Красноярского Олега Владимировича</w:t>
      </w:r>
      <w:r w:rsidRPr="006B729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7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привлекаемого к административной ответственности по ч.1 ст.20.25 КоАП РФ,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УСТАНОВИЛ: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0E0D">
        <w:rPr>
          <w:rFonts w:ascii="Times New Roman" w:eastAsia="Times New Roman" w:hAnsi="Times New Roman" w:cs="Times New Roman"/>
          <w:sz w:val="24"/>
          <w:szCs w:val="24"/>
          <w:lang w:eastAsia="ru-RU"/>
        </w:rPr>
        <w:t>04.2025</w:t>
      </w:r>
      <w:r w:rsidR="0082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00:00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О.В.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являясь привлеченным к административной ответственности по постановлению по делу об административном правонарушении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035543101012501100</w:t>
      </w:r>
      <w:r w:rsidR="00821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1098143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10.01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штрафа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5000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1F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291" w:rsidRPr="006B7291" w:rsidP="006B729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О.В.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ч.2 ст. 25.1 КоАП РФ, мировой судья считает возможным рассмотреть дело в его отсутствие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291" w:rsidRPr="006B7291" w:rsidP="006B729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судья, исследовав материалы дела об административном правонарушении: протокол об административном правонарушении №</w:t>
      </w:r>
      <w:r w:rsidR="001F5F45">
        <w:rPr>
          <w:rFonts w:ascii="Times New Roman" w:eastAsia="Times New Roman" w:hAnsi="Times New Roman" w:cs="Times New Roman"/>
          <w:sz w:val="24"/>
          <w:szCs w:val="24"/>
          <w:lang w:eastAsia="ru-RU"/>
        </w:rPr>
        <w:t>03554310104250512010030</w:t>
      </w:r>
      <w:r w:rsidR="0082104D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8734F1" w:rsidR="00873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F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F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Pr="008734F1"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копию постановления по делу об административном правонарушении </w:t>
      </w:r>
      <w:r w:rsidRPr="008734F1"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82104D" w:rsidR="00821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0355431010125011001098143 </w:t>
      </w:r>
      <w:r w:rsidRPr="008734F1"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1F5F45" w:rsidR="001F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10.01.2025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извещение; </w:t>
      </w:r>
      <w:r w:rsidR="0037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карточку нарушения № 2-134</w:t>
      </w:r>
      <w:r w:rsidR="00821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502</w:t>
      </w:r>
      <w:r w:rsidR="0037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/25 от 12.05.2025;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 к следующему выводу.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ст.20.25 КоАП РФ предусматривает административную ответственность за неуплату административного штрафа в срок, установленный КоАП РФ,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разъяснению, содержащемуся в абзаце 3 пункта 29.1 Постановления Пленума ВС РФ от 24.03.2005 г.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мировой судья считает, что </w:t>
      </w:r>
      <w:r w:rsidR="008C12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О.В.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исключающих производство по делу, не имеется.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административную ответственность в соответствии со ст. 4.2, 4.3 КоАП РФ не установлено.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</w:t>
      </w:r>
      <w:r w:rsidR="008C1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отсутствие смягчающих и отягчающих административную ответственность обстоятельств, и приходит к выводу о назначения наказания в виде административного штрафа.</w:t>
      </w:r>
    </w:p>
    <w:p w:rsidR="006B7291" w:rsidRPr="006B7291" w:rsidP="006B7291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ч. 1 ст. 20.25,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29.10, 29.11 КоАП РФ, мировой судья,</w:t>
      </w:r>
    </w:p>
    <w:p w:rsidR="006B7291" w:rsidRPr="006B7291" w:rsidP="006B7291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4513B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Красноярского Олега Владимировича</w:t>
      </w:r>
      <w:r w:rsidR="00B1109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10 000</w:t>
      </w:r>
      <w:r w:rsidR="00B11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 тысяч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6B7291" w:rsidRPr="006B7291" w:rsidP="006B729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Банковские реквизиты для перечисления административного штрафа: Получатель: </w:t>
      </w:r>
      <w:r w:rsidR="00ED289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ФК по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Москве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ГКУ «АМПП»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л/с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04732215740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Счет: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40102810545370000003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Банк: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ГУ БАНКА РОССИИ ПО ЦФО//УФК ПО Г. МОСКВЕ г. Москва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 счета получателя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03100643000000017</w:t>
      </w:r>
      <w:r w:rsidR="00DF4AE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</w:t>
      </w:r>
      <w:r w:rsidR="00DF4AEB">
        <w:rPr>
          <w:rFonts w:ascii="Times New Roman" w:eastAsia="Times New Roman" w:hAnsi="Times New Roman" w:cs="Times New Roman"/>
          <w:sz w:val="24"/>
          <w:szCs w:val="24"/>
          <w:lang w:eastAsia="ru-RU"/>
        </w:rPr>
        <w:t>004525988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ОКТМО 45334000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7714887870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771401001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 </w:t>
      </w:r>
      <w:r w:rsidR="00DF4AEB">
        <w:rPr>
          <w:rFonts w:ascii="Times New Roman" w:eastAsia="Times New Roman" w:hAnsi="Times New Roman" w:cs="Times New Roman"/>
          <w:sz w:val="24"/>
          <w:szCs w:val="24"/>
          <w:lang w:eastAsia="ru-RU"/>
        </w:rPr>
        <w:t>78011602010020001140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2104D" w:rsidR="0082104D">
        <w:rPr>
          <w:rFonts w:ascii="Times New Roman" w:eastAsia="Times New Roman" w:hAnsi="Times New Roman" w:cs="Times New Roman"/>
          <w:sz w:val="24"/>
          <w:szCs w:val="24"/>
        </w:rPr>
        <w:t>0412365400175005272520130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Когалымский городской суд ХМАО-Югры в течение 10 дней со дня вручения или получения копии постановления.</w:t>
      </w:r>
    </w:p>
    <w:p w:rsidR="006B7291" w:rsidRPr="006B7291" w:rsidP="006B7291">
      <w:pPr>
        <w:tabs>
          <w:tab w:val="left" w:pos="26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tabs>
          <w:tab w:val="left" w:pos="26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tabs>
          <w:tab w:val="left" w:pos="2630"/>
        </w:tabs>
        <w:ind w:firstLine="709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С.С. Красников </w:t>
      </w:r>
    </w:p>
    <w:p w:rsidR="00EF2943"/>
    <w:sectPr w:rsidSect="00885966">
      <w:headerReference w:type="first" r:id="rId4"/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79E2" w:rsidP="00C479E2">
    <w:pPr>
      <w:pStyle w:val="Heading1"/>
      <w:tabs>
        <w:tab w:val="left" w:pos="7825"/>
      </w:tabs>
      <w:jc w:val="right"/>
      <w:rPr>
        <w:sz w:val="24"/>
        <w:szCs w:val="24"/>
      </w:rPr>
    </w:pPr>
  </w:p>
  <w:p w:rsidR="00C479E2" w:rsidRPr="006B7291" w:rsidP="00C479E2">
    <w:pPr>
      <w:pStyle w:val="Heading1"/>
      <w:tabs>
        <w:tab w:val="left" w:pos="7825"/>
      </w:tabs>
      <w:jc w:val="right"/>
      <w:rPr>
        <w:rFonts w:ascii="Times New Roman" w:hAnsi="Times New Roman" w:cs="Times New Roman"/>
        <w:color w:val="auto"/>
        <w:sz w:val="24"/>
        <w:szCs w:val="24"/>
      </w:rPr>
    </w:pPr>
    <w:r w:rsidRPr="006B7291">
      <w:rPr>
        <w:rFonts w:ascii="Times New Roman" w:hAnsi="Times New Roman" w:cs="Times New Roman"/>
        <w:color w:val="auto"/>
        <w:sz w:val="24"/>
        <w:szCs w:val="24"/>
      </w:rPr>
      <w:t>Дело № 5-</w:t>
    </w:r>
    <w:r w:rsidR="0082104D">
      <w:rPr>
        <w:rFonts w:ascii="Times New Roman" w:hAnsi="Times New Roman" w:cs="Times New Roman"/>
        <w:color w:val="auto"/>
        <w:sz w:val="24"/>
        <w:szCs w:val="24"/>
      </w:rPr>
      <w:t>527</w:t>
    </w:r>
    <w:r w:rsidRPr="006B7291">
      <w:rPr>
        <w:rFonts w:ascii="Times New Roman" w:hAnsi="Times New Roman" w:cs="Times New Roman"/>
        <w:color w:val="auto"/>
        <w:sz w:val="24"/>
        <w:szCs w:val="24"/>
      </w:rPr>
      <w:t xml:space="preserve">-1701/2025      </w:t>
    </w:r>
  </w:p>
  <w:p w:rsidR="00C479E2" w:rsidRPr="006B7291" w:rsidP="00C479E2">
    <w:pPr>
      <w:pStyle w:val="10"/>
      <w:jc w:val="right"/>
      <w:rPr>
        <w:rFonts w:ascii="Times New Roman" w:hAnsi="Times New Roman" w:cs="Times New Roman"/>
        <w:sz w:val="24"/>
        <w:szCs w:val="24"/>
      </w:rPr>
    </w:pPr>
    <w:r w:rsidRPr="006B7291">
      <w:rPr>
        <w:rFonts w:ascii="Times New Roman" w:hAnsi="Times New Roman" w:cs="Times New Roman"/>
        <w:sz w:val="24"/>
        <w:szCs w:val="24"/>
      </w:rPr>
      <w:t>УИД № 86MS0017-01-2025-0021</w:t>
    </w:r>
    <w:r w:rsidR="0082104D">
      <w:rPr>
        <w:rFonts w:ascii="Times New Roman" w:hAnsi="Times New Roman" w:cs="Times New Roman"/>
        <w:sz w:val="24"/>
        <w:szCs w:val="24"/>
      </w:rPr>
      <w:t>95</w:t>
    </w:r>
    <w:r w:rsidRPr="006B7291">
      <w:rPr>
        <w:rFonts w:ascii="Times New Roman" w:hAnsi="Times New Roman" w:cs="Times New Roman"/>
        <w:sz w:val="24"/>
        <w:szCs w:val="24"/>
      </w:rPr>
      <w:t>-</w:t>
    </w:r>
    <w:r w:rsidR="0082104D">
      <w:rPr>
        <w:rFonts w:ascii="Times New Roman" w:hAnsi="Times New Roman" w:cs="Times New Roman"/>
        <w:sz w:val="24"/>
        <w:szCs w:val="24"/>
      </w:rPr>
      <w:t>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91"/>
    <w:rsid w:val="00101583"/>
    <w:rsid w:val="001F5F45"/>
    <w:rsid w:val="00370763"/>
    <w:rsid w:val="003711BA"/>
    <w:rsid w:val="004513B1"/>
    <w:rsid w:val="006344D8"/>
    <w:rsid w:val="006B7291"/>
    <w:rsid w:val="006E3E62"/>
    <w:rsid w:val="0082104D"/>
    <w:rsid w:val="008734F1"/>
    <w:rsid w:val="00885966"/>
    <w:rsid w:val="008B0E0D"/>
    <w:rsid w:val="008C1238"/>
    <w:rsid w:val="00973D4D"/>
    <w:rsid w:val="00B11099"/>
    <w:rsid w:val="00B27CCC"/>
    <w:rsid w:val="00BE33E4"/>
    <w:rsid w:val="00C4353E"/>
    <w:rsid w:val="00C479E2"/>
    <w:rsid w:val="00DF4AEB"/>
    <w:rsid w:val="00ED2892"/>
    <w:rsid w:val="00EF2943"/>
    <w:rsid w:val="00F6214A"/>
    <w:rsid w:val="00F93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1D4303-CC15-446F-97CD-D3C0E78C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1"/>
    <w:uiPriority w:val="9"/>
    <w:qFormat/>
    <w:rsid w:val="006B72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B72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0">
    <w:name w:val="Верхний колонтитул1"/>
    <w:basedOn w:val="Normal"/>
    <w:next w:val="Header"/>
    <w:link w:val="a"/>
    <w:uiPriority w:val="99"/>
    <w:unhideWhenUsed/>
    <w:rsid w:val="006B729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10"/>
    <w:uiPriority w:val="99"/>
    <w:rsid w:val="006B7291"/>
  </w:style>
  <w:style w:type="paragraph" w:styleId="Header">
    <w:name w:val="header"/>
    <w:basedOn w:val="Normal"/>
    <w:link w:val="11"/>
    <w:uiPriority w:val="99"/>
    <w:unhideWhenUsed/>
    <w:rsid w:val="006B729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DefaultParagraphFont"/>
    <w:link w:val="Header"/>
    <w:uiPriority w:val="99"/>
    <w:rsid w:val="006B7291"/>
  </w:style>
  <w:style w:type="paragraph" w:styleId="Footer">
    <w:name w:val="footer"/>
    <w:basedOn w:val="Normal"/>
    <w:link w:val="a0"/>
    <w:uiPriority w:val="99"/>
    <w:unhideWhenUsed/>
    <w:rsid w:val="006B729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B7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